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FF" w:rsidRDefault="00E321FF" w:rsidP="00E321FF">
      <w:pPr>
        <w:spacing w:line="240" w:lineRule="atLeast"/>
        <w:ind w:left="1418"/>
        <w:contextualSpacing/>
        <w:rPr>
          <w:rFonts w:cs="Arial"/>
          <w:caps/>
          <w:sz w:val="28"/>
        </w:rPr>
      </w:pPr>
    </w:p>
    <w:p w:rsidR="00E321FF" w:rsidRPr="00C63DD8" w:rsidRDefault="00E321FF" w:rsidP="00E321FF">
      <w:pPr>
        <w:spacing w:line="240" w:lineRule="atLeast"/>
        <w:ind w:left="1418"/>
        <w:contextualSpacing/>
        <w:rPr>
          <w:rFonts w:ascii="Calibri" w:hAnsi="Calibri" w:cs="Arial"/>
          <w:b/>
          <w:caps/>
          <w:sz w:val="32"/>
        </w:rPr>
      </w:pPr>
      <w:r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8474B" wp14:editId="5803E8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5325" cy="66675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1FF" w:rsidRDefault="00E321FF" w:rsidP="00E321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FD67A8" wp14:editId="357E5F84">
                                  <wp:extent cx="483870" cy="550545"/>
                                  <wp:effectExtent l="0" t="0" r="0" b="1905"/>
                                  <wp:docPr id="9" name="obrázek 1" descr="ZNA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obrázek 1" descr="ZNAK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870" cy="55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8474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-.05pt;width:54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" fillcolor="white [3201]" stroked="f" strokeweight=".5pt">
                <v:textbox>
                  <w:txbxContent>
                    <w:p w:rsidR="00E321FF" w:rsidRDefault="00E321FF" w:rsidP="00E321FF">
                      <w:r>
                        <w:rPr>
                          <w:noProof/>
                        </w:rPr>
                        <w:drawing>
                          <wp:inline distT="0" distB="0" distL="0" distR="0" wp14:anchorId="15FD67A8" wp14:editId="357E5F84">
                            <wp:extent cx="483870" cy="550545"/>
                            <wp:effectExtent l="0" t="0" r="0" b="1905"/>
                            <wp:docPr id="9" name="obrázek 1" descr="ZNA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obrázek 1" descr="ZNAK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870" cy="55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63DD8">
        <w:rPr>
          <w:rFonts w:ascii="Calibri" w:hAnsi="Calibri" w:cs="Arial"/>
          <w:b/>
          <w:caps/>
          <w:sz w:val="32"/>
        </w:rPr>
        <w:t>Městský úřad v sezimovĚ ústí</w:t>
      </w:r>
    </w:p>
    <w:p w:rsidR="00E321FF" w:rsidRPr="00C63DD8" w:rsidRDefault="00E321FF" w:rsidP="00E321FF">
      <w:pPr>
        <w:spacing w:line="240" w:lineRule="atLeast"/>
        <w:ind w:left="1418"/>
        <w:contextualSpacing/>
        <w:rPr>
          <w:rFonts w:ascii="Calibri" w:hAnsi="Calibri" w:cs="Arial"/>
          <w:caps/>
          <w:sz w:val="36"/>
        </w:rPr>
      </w:pPr>
      <w:r w:rsidRPr="00C63DD8">
        <w:rPr>
          <w:rFonts w:ascii="Calibri" w:hAnsi="Calibri" w:cs="Arial"/>
        </w:rPr>
        <w:t>Odbor stavebního úřadu, územního plánování, životního prostředí a dopravy</w:t>
      </w:r>
    </w:p>
    <w:p w:rsidR="00E321FF" w:rsidRPr="00C63DD8" w:rsidRDefault="00E321FF" w:rsidP="00E321FF">
      <w:pPr>
        <w:tabs>
          <w:tab w:val="left" w:pos="1418"/>
          <w:tab w:val="left" w:pos="5670"/>
        </w:tabs>
        <w:spacing w:line="360" w:lineRule="auto"/>
        <w:contextualSpacing/>
        <w:rPr>
          <w:rFonts w:ascii="Calibri" w:hAnsi="Calibri"/>
          <w:sz w:val="28"/>
        </w:rPr>
      </w:pPr>
      <w:r w:rsidRPr="00C63DD8">
        <w:rPr>
          <w:rFonts w:ascii="Calibri" w:hAnsi="Calibri"/>
          <w:sz w:val="28"/>
        </w:rPr>
        <w:tab/>
      </w:r>
      <w:r w:rsidRPr="00C63DD8">
        <w:rPr>
          <w:rFonts w:ascii="Calibri" w:hAnsi="Calibri" w:cs="Arial"/>
        </w:rPr>
        <w:t>Dr. E. Beneše 21, 391 01 Sezimovo Ústí</w:t>
      </w:r>
    </w:p>
    <w:p w:rsidR="00CB6871" w:rsidRPr="00F472B2" w:rsidRDefault="00E321FF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FEB47" wp14:editId="67D1E1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79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42D7A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7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" strokecolor="#5a5a5a [2109]"/>
            </w:pict>
          </mc:Fallback>
        </mc:AlternateConten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121F6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C121F6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121F6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C121F6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121F6">
        <w:rPr>
          <w:rFonts w:ascii="Times New Roman" w:eastAsia="Times New Roman" w:hAnsi="Times New Roman"/>
          <w:color w:val="000000"/>
          <w:sz w:val="24"/>
          <w:szCs w:val="24"/>
        </w:rPr>
      </w:r>
      <w:r w:rsidR="00C121F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121F6">
        <w:rPr>
          <w:rFonts w:ascii="Times New Roman" w:eastAsia="Times New Roman" w:hAnsi="Times New Roman"/>
          <w:color w:val="000000"/>
          <w:sz w:val="24"/>
          <w:szCs w:val="24"/>
        </w:rPr>
      </w:r>
      <w:r w:rsidR="00C121F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121F6">
        <w:rPr>
          <w:rFonts w:ascii="Times New Roman" w:eastAsia="Times New Roman" w:hAnsi="Times New Roman"/>
          <w:color w:val="000000"/>
          <w:sz w:val="24"/>
          <w:szCs w:val="24"/>
        </w:rPr>
      </w:r>
      <w:r w:rsidR="00C121F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121F6">
        <w:rPr>
          <w:rFonts w:ascii="Times New Roman" w:eastAsia="Times New Roman" w:hAnsi="Times New Roman"/>
          <w:color w:val="000000"/>
          <w:sz w:val="24"/>
          <w:szCs w:val="24"/>
        </w:rPr>
      </w:r>
      <w:r w:rsidR="00C121F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121F6">
        <w:rPr>
          <w:rFonts w:ascii="Times New Roman" w:eastAsia="Times New Roman" w:hAnsi="Times New Roman"/>
          <w:color w:val="000000"/>
          <w:sz w:val="24"/>
          <w:szCs w:val="24"/>
        </w:rPr>
      </w:r>
      <w:r w:rsidR="00C121F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121F6">
        <w:rPr>
          <w:rFonts w:ascii="Times New Roman" w:eastAsia="Times New Roman" w:hAnsi="Times New Roman"/>
          <w:color w:val="000000"/>
          <w:sz w:val="24"/>
          <w:szCs w:val="24"/>
        </w:rPr>
      </w:r>
      <w:r w:rsidR="00C121F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C121F6">
        <w:rPr>
          <w:rFonts w:ascii="Times New Roman" w:eastAsia="Times New Roman" w:hAnsi="Times New Roman"/>
          <w:color w:val="000000"/>
          <w:sz w:val="24"/>
          <w:szCs w:val="24"/>
        </w:rPr>
      </w:r>
      <w:r w:rsidR="00C121F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C121F6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C121F6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C121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F6" w:rsidRDefault="00C121F6" w:rsidP="00165DCC">
      <w:pPr>
        <w:spacing w:after="0" w:line="240" w:lineRule="auto"/>
      </w:pPr>
      <w:r>
        <w:separator/>
      </w:r>
    </w:p>
  </w:endnote>
  <w:endnote w:type="continuationSeparator" w:id="0">
    <w:p w:rsidR="00C121F6" w:rsidRDefault="00C121F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C121F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321FF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F6" w:rsidRDefault="00C121F6" w:rsidP="00165DCC">
      <w:pPr>
        <w:spacing w:after="0" w:line="240" w:lineRule="auto"/>
      </w:pPr>
      <w:r>
        <w:separator/>
      </w:r>
    </w:p>
  </w:footnote>
  <w:footnote w:type="continuationSeparator" w:id="0">
    <w:p w:rsidR="00C121F6" w:rsidRDefault="00C121F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21F6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21FF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535C-15F4-4948-BB88-DFD24238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15357</Characters>
  <Application>Microsoft Office Word</Application>
  <DocSecurity>0</DocSecurity>
  <Lines>1535</Lines>
  <Paragraphs>580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Ondřej Kalivoda</cp:lastModifiedBy>
  <cp:revision>3</cp:revision>
  <cp:lastPrinted>2017-05-02T07:53:00Z</cp:lastPrinted>
  <dcterms:created xsi:type="dcterms:W3CDTF">2018-05-18T12:20:00Z</dcterms:created>
  <dcterms:modified xsi:type="dcterms:W3CDTF">2018-07-24T09:21:00Z</dcterms:modified>
</cp:coreProperties>
</file>